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47245" w14:textId="315A1FF5" w:rsidR="00A62C78" w:rsidRPr="00121D48" w:rsidRDefault="0013369F" w:rsidP="007F6216">
      <w:pPr>
        <w:spacing w:after="0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121D48">
        <w:rPr>
          <w:b/>
          <w:bCs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F71692" wp14:editId="6D7CC6F9">
            <wp:simplePos x="0" y="0"/>
            <wp:positionH relativeFrom="margin">
              <wp:align>left</wp:align>
            </wp:positionH>
            <wp:positionV relativeFrom="page">
              <wp:posOffset>713381</wp:posOffset>
            </wp:positionV>
            <wp:extent cx="1188720" cy="1407795"/>
            <wp:effectExtent l="0" t="0" r="0" b="1905"/>
            <wp:wrapThrough wrapText="bothSides">
              <wp:wrapPolygon edited="0">
                <wp:start x="0" y="0"/>
                <wp:lineTo x="0" y="21337"/>
                <wp:lineTo x="21115" y="21337"/>
                <wp:lineTo x="211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mppo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C78" w:rsidRPr="00121D48">
        <w:rPr>
          <w:b/>
          <w:bCs/>
          <w:color w:val="385623" w:themeColor="accent6" w:themeShade="80"/>
          <w:sz w:val="32"/>
          <w:szCs w:val="32"/>
        </w:rPr>
        <w:t>LEWISBURG BOROUGH COUNCIL</w:t>
      </w:r>
    </w:p>
    <w:p w14:paraId="27CEFF89" w14:textId="221DAC41" w:rsidR="00A62C78" w:rsidRPr="00121D48" w:rsidRDefault="00656212" w:rsidP="0013369F">
      <w:pPr>
        <w:spacing w:after="0"/>
        <w:ind w:left="810" w:right="90"/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>PUBLIC</w:t>
      </w:r>
      <w:r w:rsidR="00A62C78" w:rsidRPr="00121D48">
        <w:rPr>
          <w:b/>
          <w:bCs/>
          <w:color w:val="385623" w:themeColor="accent6" w:themeShade="80"/>
          <w:sz w:val="32"/>
          <w:szCs w:val="32"/>
        </w:rPr>
        <w:t xml:space="preserve"> MEETING</w:t>
      </w:r>
    </w:p>
    <w:p w14:paraId="1F4BE2B0" w14:textId="796F28A3" w:rsidR="00A62C78" w:rsidRPr="00121D48" w:rsidRDefault="00656212" w:rsidP="0013369F">
      <w:pPr>
        <w:spacing w:after="0"/>
        <w:ind w:left="810" w:right="90"/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>May 19</w:t>
      </w:r>
      <w:r w:rsidR="00A62C78" w:rsidRPr="00121D48">
        <w:rPr>
          <w:b/>
          <w:bCs/>
          <w:color w:val="385623" w:themeColor="accent6" w:themeShade="80"/>
          <w:sz w:val="32"/>
          <w:szCs w:val="32"/>
        </w:rPr>
        <w:t>, 2020 AT 6:30 PM</w:t>
      </w:r>
    </w:p>
    <w:p w14:paraId="5D6EF1DB" w14:textId="059E42E9" w:rsidR="00A62C78" w:rsidRDefault="00A62C78"/>
    <w:p w14:paraId="3F9F308D" w14:textId="1D2B87AF" w:rsidR="00A62C78" w:rsidRDefault="00A62C78"/>
    <w:p w14:paraId="5A02BA57" w14:textId="27644E3F" w:rsidR="00A62C78" w:rsidRPr="00A62C78" w:rsidRDefault="00A62C78" w:rsidP="00A62C78">
      <w:pPr>
        <w:jc w:val="center"/>
        <w:rPr>
          <w:b/>
          <w:bCs/>
          <w:sz w:val="28"/>
          <w:szCs w:val="28"/>
          <w:u w:val="single"/>
        </w:rPr>
      </w:pPr>
      <w:r w:rsidRPr="00A62C78">
        <w:rPr>
          <w:b/>
          <w:bCs/>
          <w:sz w:val="28"/>
          <w:szCs w:val="28"/>
          <w:u w:val="single"/>
        </w:rPr>
        <w:t>VIRTUAL MEETING FORMAT</w:t>
      </w:r>
    </w:p>
    <w:p w14:paraId="42C988A0" w14:textId="2E13C0FB" w:rsidR="00656212" w:rsidRDefault="00656212" w:rsidP="00656212">
      <w:pPr>
        <w:jc w:val="both"/>
        <w:rPr>
          <w:sz w:val="28"/>
          <w:szCs w:val="28"/>
        </w:rPr>
      </w:pPr>
      <w:r w:rsidRPr="00A62C78">
        <w:rPr>
          <w:sz w:val="28"/>
          <w:szCs w:val="28"/>
        </w:rPr>
        <w:t xml:space="preserve">The Borough of Lewisburg will be holding a virtual meeting via Zoom Webinar for its </w:t>
      </w:r>
      <w:r>
        <w:rPr>
          <w:sz w:val="28"/>
          <w:szCs w:val="28"/>
        </w:rPr>
        <w:t>May 19</w:t>
      </w:r>
      <w:r w:rsidRPr="00A62C78">
        <w:rPr>
          <w:sz w:val="28"/>
          <w:szCs w:val="28"/>
        </w:rPr>
        <w:t>, 2020 monthly public meeting in order to adhere to social distancing guidelines and to help prevent the spread of the Coronavirus causing COVID-19.</w:t>
      </w:r>
    </w:p>
    <w:p w14:paraId="5619106E" w14:textId="77777777" w:rsidR="006B59D5" w:rsidRPr="006B59D5" w:rsidRDefault="006B59D5" w:rsidP="006B59D5">
      <w:pPr>
        <w:jc w:val="both"/>
        <w:rPr>
          <w:sz w:val="28"/>
          <w:szCs w:val="28"/>
        </w:rPr>
      </w:pPr>
    </w:p>
    <w:p w14:paraId="6B88B544" w14:textId="5A8F2757" w:rsidR="0013369F" w:rsidRPr="00260721" w:rsidRDefault="00260721">
      <w:pPr>
        <w:rPr>
          <w:color w:val="008000"/>
          <w:sz w:val="28"/>
          <w:szCs w:val="28"/>
        </w:rPr>
      </w:pPr>
      <w:r w:rsidRPr="00260721">
        <w:rPr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55969" wp14:editId="57A9A5A1">
                <wp:simplePos x="0" y="0"/>
                <wp:positionH relativeFrom="column">
                  <wp:posOffset>-7951</wp:posOffset>
                </wp:positionH>
                <wp:positionV relativeFrom="paragraph">
                  <wp:posOffset>9553</wp:posOffset>
                </wp:positionV>
                <wp:extent cx="5939624" cy="0"/>
                <wp:effectExtent l="0" t="1905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8CE4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.75pt" to="467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" strokecolor="#375623 [1609]" strokeweight="3pt">
                <v:stroke joinstyle="miter"/>
              </v:line>
            </w:pict>
          </mc:Fallback>
        </mc:AlternateContent>
      </w:r>
    </w:p>
    <w:p w14:paraId="71530F00" w14:textId="33DD8F42" w:rsidR="0013369F" w:rsidRPr="007F6216" w:rsidRDefault="0013369F" w:rsidP="007F6216">
      <w:pPr>
        <w:jc w:val="center"/>
        <w:rPr>
          <w:b/>
          <w:bCs/>
          <w:sz w:val="28"/>
          <w:szCs w:val="28"/>
          <w:u w:val="single"/>
        </w:rPr>
      </w:pPr>
      <w:r w:rsidRPr="007F6216">
        <w:rPr>
          <w:b/>
          <w:bCs/>
          <w:sz w:val="28"/>
          <w:szCs w:val="28"/>
          <w:u w:val="single"/>
        </w:rPr>
        <w:t>MEETING REGISTRATION</w:t>
      </w:r>
    </w:p>
    <w:p w14:paraId="55CD9790" w14:textId="4609A391" w:rsidR="0013369F" w:rsidRDefault="0013369F" w:rsidP="007F6216">
      <w:pPr>
        <w:jc w:val="both"/>
        <w:rPr>
          <w:sz w:val="28"/>
          <w:szCs w:val="28"/>
        </w:rPr>
      </w:pPr>
      <w:r>
        <w:rPr>
          <w:sz w:val="28"/>
          <w:szCs w:val="28"/>
        </w:rPr>
        <w:t>Advanced Registration is required for members of the public who wish to attend.  When registering, you will need to provide your first and last nam</w:t>
      </w:r>
      <w:r w:rsidR="003A6606">
        <w:rPr>
          <w:sz w:val="28"/>
          <w:szCs w:val="28"/>
        </w:rPr>
        <w:t xml:space="preserve">e, </w:t>
      </w:r>
      <w:r>
        <w:rPr>
          <w:sz w:val="28"/>
          <w:szCs w:val="28"/>
        </w:rPr>
        <w:t xml:space="preserve">your email </w:t>
      </w:r>
      <w:r w:rsidR="003A6606">
        <w:rPr>
          <w:sz w:val="28"/>
          <w:szCs w:val="28"/>
        </w:rPr>
        <w:t xml:space="preserve">as well as your street </w:t>
      </w:r>
      <w:r>
        <w:rPr>
          <w:sz w:val="28"/>
          <w:szCs w:val="28"/>
        </w:rPr>
        <w:t>address.  This wi</w:t>
      </w:r>
      <w:r w:rsidR="007F6216">
        <w:rPr>
          <w:sz w:val="28"/>
          <w:szCs w:val="28"/>
        </w:rPr>
        <w:t>ll serve as the meeting sign-in requirement for the Lewisburg Borough Council public meeting.  Please do not use fictitious names when registering.</w:t>
      </w:r>
      <w:r w:rsidR="00D116DB">
        <w:rPr>
          <w:sz w:val="28"/>
          <w:szCs w:val="28"/>
        </w:rPr>
        <w:t xml:space="preserve">  You can register up until the start of the meeting.</w:t>
      </w:r>
    </w:p>
    <w:p w14:paraId="5F91AA65" w14:textId="4D3D5E31" w:rsidR="007F6216" w:rsidRDefault="007F6216" w:rsidP="007F6216">
      <w:pPr>
        <w:jc w:val="both"/>
        <w:rPr>
          <w:sz w:val="28"/>
          <w:szCs w:val="28"/>
        </w:rPr>
      </w:pPr>
      <w:r>
        <w:rPr>
          <w:sz w:val="28"/>
          <w:szCs w:val="28"/>
        </w:rPr>
        <w:t>After registering, you will receive a confirmation email containing information about joining the meeting.</w:t>
      </w:r>
    </w:p>
    <w:p w14:paraId="5B170DD3" w14:textId="77777777" w:rsidR="006B59D5" w:rsidRDefault="00121D48" w:rsidP="007F6216">
      <w:pPr>
        <w:rPr>
          <w:color w:val="00B0F0"/>
          <w:sz w:val="24"/>
          <w:szCs w:val="24"/>
          <w:u w:val="single"/>
        </w:rPr>
      </w:pPr>
      <w:r w:rsidRPr="00121D48">
        <w:rPr>
          <w:b/>
          <w:bCs/>
          <w:sz w:val="24"/>
          <w:szCs w:val="24"/>
        </w:rPr>
        <w:t>REGISTER HERE:</w:t>
      </w:r>
      <w:r w:rsidRPr="00121D48">
        <w:rPr>
          <w:color w:val="00B0F0"/>
          <w:sz w:val="24"/>
          <w:szCs w:val="24"/>
          <w:u w:val="single"/>
        </w:rPr>
        <w:t xml:space="preserve"> </w:t>
      </w:r>
    </w:p>
    <w:p w14:paraId="5B6CA6EE" w14:textId="03E5C537" w:rsidR="006B59D5" w:rsidRDefault="00E0432D" w:rsidP="006B59D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hyperlink r:id="rId5" w:history="1">
        <w:r w:rsidRPr="004F21FC">
          <w:rPr>
            <w:rStyle w:val="Hyperlink"/>
            <w:rFonts w:eastAsia="Times New Roman" w:cstheme="minorHAnsi"/>
            <w:sz w:val="28"/>
            <w:szCs w:val="28"/>
            <w:bdr w:val="none" w:sz="0" w:space="0" w:color="auto" w:frame="1"/>
          </w:rPr>
          <w:t>https://zoom.us/webinar/register/WN_gOf_U8JlSfSinDULl5Hs9Q</w:t>
        </w:r>
      </w:hyperlink>
    </w:p>
    <w:p w14:paraId="41430B3F" w14:textId="77777777" w:rsidR="00E0432D" w:rsidRDefault="00E0432D" w:rsidP="006B59D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39083763" w14:textId="77777777" w:rsidR="006B59D5" w:rsidRPr="006B59D5" w:rsidRDefault="006B59D5" w:rsidP="006B59D5">
      <w:pPr>
        <w:spacing w:after="0" w:line="240" w:lineRule="auto"/>
        <w:rPr>
          <w:color w:val="0563C1" w:themeColor="hyperlink"/>
          <w:sz w:val="28"/>
          <w:szCs w:val="28"/>
          <w:u w:val="single"/>
        </w:rPr>
      </w:pPr>
    </w:p>
    <w:p w14:paraId="3203CA0C" w14:textId="67F203FF" w:rsidR="007F6216" w:rsidRDefault="00260721" w:rsidP="007F6216">
      <w:pPr>
        <w:rPr>
          <w:color w:val="00B0F0"/>
          <w:sz w:val="28"/>
          <w:szCs w:val="28"/>
          <w:u w:val="single"/>
        </w:rPr>
      </w:pPr>
      <w:r w:rsidRPr="00260721">
        <w:rPr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046B8" wp14:editId="1BF5EF1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39624" cy="0"/>
                <wp:effectExtent l="0" t="1905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68AF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67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" strokecolor="#375623 [1609]" strokeweight="3pt">
                <v:stroke joinstyle="miter"/>
              </v:line>
            </w:pict>
          </mc:Fallback>
        </mc:AlternateContent>
      </w:r>
    </w:p>
    <w:p w14:paraId="315C4572" w14:textId="62D57559" w:rsidR="007F6216" w:rsidRPr="007F6216" w:rsidRDefault="007F6216" w:rsidP="007F6216">
      <w:pPr>
        <w:jc w:val="center"/>
        <w:rPr>
          <w:b/>
          <w:bCs/>
          <w:sz w:val="28"/>
          <w:szCs w:val="28"/>
          <w:u w:val="single"/>
        </w:rPr>
      </w:pPr>
      <w:r w:rsidRPr="007F6216">
        <w:rPr>
          <w:b/>
          <w:bCs/>
          <w:sz w:val="28"/>
          <w:szCs w:val="28"/>
          <w:u w:val="single"/>
        </w:rPr>
        <w:t>PUBLIC COMMENT</w:t>
      </w:r>
    </w:p>
    <w:p w14:paraId="3A89CA4C" w14:textId="7CC416A3" w:rsidR="007F6216" w:rsidRDefault="007F6216" w:rsidP="007F6216">
      <w:pPr>
        <w:jc w:val="both"/>
        <w:rPr>
          <w:sz w:val="28"/>
          <w:szCs w:val="28"/>
        </w:rPr>
      </w:pPr>
      <w:r>
        <w:rPr>
          <w:sz w:val="28"/>
          <w:szCs w:val="28"/>
        </w:rPr>
        <w:t>Members of the public may submit questions and comments to</w:t>
      </w:r>
      <w:r w:rsidR="003A6606">
        <w:rPr>
          <w:sz w:val="28"/>
          <w:szCs w:val="28"/>
        </w:rPr>
        <w:t xml:space="preserve"> William Lowthert, Borough Manager, at</w:t>
      </w:r>
      <w:r>
        <w:rPr>
          <w:sz w:val="28"/>
          <w:szCs w:val="28"/>
        </w:rPr>
        <w:t xml:space="preserve"> </w:t>
      </w:r>
      <w:hyperlink r:id="rId6" w:history="1">
        <w:r w:rsidRPr="00584131">
          <w:rPr>
            <w:rStyle w:val="Hyperlink"/>
            <w:sz w:val="28"/>
            <w:szCs w:val="28"/>
          </w:rPr>
          <w:t>wlowthert@lewisburgborough.org</w:t>
        </w:r>
      </w:hyperlink>
      <w:r>
        <w:rPr>
          <w:sz w:val="28"/>
          <w:szCs w:val="28"/>
        </w:rPr>
        <w:t xml:space="preserve"> prior to the meeting.  </w:t>
      </w:r>
      <w:r w:rsidR="00D116DB">
        <w:rPr>
          <w:sz w:val="28"/>
          <w:szCs w:val="28"/>
        </w:rPr>
        <w:t>Once the meeting has started, m</w:t>
      </w:r>
      <w:r>
        <w:rPr>
          <w:sz w:val="28"/>
          <w:szCs w:val="28"/>
        </w:rPr>
        <w:t xml:space="preserve">eeting attendees </w:t>
      </w:r>
      <w:r w:rsidR="00D838D9">
        <w:rPr>
          <w:sz w:val="28"/>
          <w:szCs w:val="28"/>
        </w:rPr>
        <w:t xml:space="preserve">can </w:t>
      </w:r>
      <w:r w:rsidR="00D116DB">
        <w:rPr>
          <w:sz w:val="28"/>
          <w:szCs w:val="28"/>
        </w:rPr>
        <w:t xml:space="preserve">submit questions and comments through the chat function of the Webinar format. </w:t>
      </w:r>
      <w:r w:rsidR="00121D48">
        <w:rPr>
          <w:sz w:val="28"/>
          <w:szCs w:val="28"/>
        </w:rPr>
        <w:t xml:space="preserve"> </w:t>
      </w:r>
    </w:p>
    <w:sectPr w:rsidR="007F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78"/>
    <w:rsid w:val="00121D48"/>
    <w:rsid w:val="0013369F"/>
    <w:rsid w:val="00260721"/>
    <w:rsid w:val="002F03EC"/>
    <w:rsid w:val="003A6606"/>
    <w:rsid w:val="0041378E"/>
    <w:rsid w:val="004B3F57"/>
    <w:rsid w:val="00656212"/>
    <w:rsid w:val="006B59D5"/>
    <w:rsid w:val="007F6216"/>
    <w:rsid w:val="009739B2"/>
    <w:rsid w:val="00A62C78"/>
    <w:rsid w:val="00C67184"/>
    <w:rsid w:val="00D116DB"/>
    <w:rsid w:val="00D838D9"/>
    <w:rsid w:val="00E0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C961"/>
  <w15:chartTrackingRefBased/>
  <w15:docId w15:val="{278D6B17-84DC-4E10-808C-C9C6C5C7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2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78E"/>
    <w:rPr>
      <w:color w:val="954F72" w:themeColor="followedHyperlink"/>
      <w:u w:val="single"/>
    </w:rPr>
  </w:style>
  <w:style w:type="character" w:customStyle="1" w:styleId="click-input-copy-spec">
    <w:name w:val="click-input-copy-spec"/>
    <w:basedOn w:val="DefaultParagraphFont"/>
    <w:rsid w:val="006B59D5"/>
  </w:style>
  <w:style w:type="character" w:customStyle="1" w:styleId="zm-tooltip">
    <w:name w:val="zm-tooltip"/>
    <w:basedOn w:val="DefaultParagraphFont"/>
    <w:rsid w:val="006B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lowthert@lewisburgborough.org" TargetMode="External"/><Relationship Id="rId5" Type="http://schemas.openxmlformats.org/officeDocument/2006/relationships/hyperlink" Target="https://zoom.us/webinar/register/WN_gOf_U8JlSfSinDULl5Hs9Q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Wheeler</dc:creator>
  <cp:keywords/>
  <dc:description/>
  <cp:lastModifiedBy>Kim Wheeler</cp:lastModifiedBy>
  <cp:revision>4</cp:revision>
  <cp:lastPrinted>2020-04-17T18:20:00Z</cp:lastPrinted>
  <dcterms:created xsi:type="dcterms:W3CDTF">2020-05-13T17:21:00Z</dcterms:created>
  <dcterms:modified xsi:type="dcterms:W3CDTF">2020-05-13T17:30:00Z</dcterms:modified>
</cp:coreProperties>
</file>